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B655EA" w:rsidP="0001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C61D6A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7A5FF3" w:rsidP="00413B6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Test znalostí</w:t>
            </w:r>
            <w:r w:rsidR="0027526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413B6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–</w:t>
            </w:r>
            <w:r w:rsidR="0027526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413B6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Schematické značky PZTS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C61D6A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C64913" w:rsidP="00BB5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26-45-M/01 Telekomunikace, Informační a komunikační technologie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C61D6A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413B6E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  <w:r w:rsidR="004B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- </w:t>
            </w:r>
            <w:r w:rsidR="00C649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3B1345" w:rsidRPr="00385827" w:rsidTr="00C61D6A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C61D6A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7A5FF3" w:rsidP="00275DB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Test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C61D6A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7A5FF3" w:rsidP="007A6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C61D6A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C61D6A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C61D6A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C61D6A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C61D6A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C61D6A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87275C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Drahoslav Hladík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C61D6A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:rsidTr="00C61D6A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C61D6A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C61D6A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945A2F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 w:rsidRPr="00945A2F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275264" w:rsidRPr="00275264" w:rsidRDefault="00275264" w:rsidP="00275264">
      <w:pPr>
        <w:spacing w:after="0" w:line="240" w:lineRule="auto"/>
      </w:pPr>
      <w:r w:rsidRPr="00275264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Namalujte schematické značky</w:t>
      </w:r>
      <w:r w:rsidRPr="00275264">
        <w:t>:</w:t>
      </w:r>
    </w:p>
    <w:p w:rsidR="00275264" w:rsidRDefault="00275264" w:rsidP="00275264">
      <w:pPr>
        <w:spacing w:after="0" w:line="240" w:lineRule="auto"/>
      </w:pPr>
    </w:p>
    <w:p w:rsidR="00413B6E" w:rsidRPr="00413B6E" w:rsidRDefault="00413B6E" w:rsidP="00413B6E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a) </w:t>
      </w:r>
      <w:hyperlink r:id="rId7" w:history="1">
        <w:r w:rsidRPr="00413B6E">
          <w:rPr>
            <w:rStyle w:val="Hypertextovodkaz"/>
            <w:rFonts w:asciiTheme="minorHAnsi" w:hAnsiTheme="minorHAnsi"/>
            <w:color w:val="auto"/>
            <w:sz w:val="24"/>
            <w:szCs w:val="24"/>
            <w:u w:val="none"/>
          </w:rPr>
          <w:t>Klávesnice EZS</w:t>
        </w:r>
      </w:hyperlink>
    </w:p>
    <w:p w:rsidR="00413B6E" w:rsidRPr="00413B6E" w:rsidRDefault="00413B6E" w:rsidP="00413B6E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b) </w:t>
      </w:r>
      <w:hyperlink r:id="rId8" w:history="1">
        <w:r w:rsidRPr="00413B6E">
          <w:rPr>
            <w:rStyle w:val="Hypertextovodkaz"/>
            <w:rFonts w:asciiTheme="minorHAnsi" w:hAnsiTheme="minorHAnsi"/>
            <w:color w:val="auto"/>
            <w:sz w:val="24"/>
            <w:szCs w:val="24"/>
            <w:u w:val="none"/>
          </w:rPr>
          <w:t>Magnet</w:t>
        </w:r>
      </w:hyperlink>
    </w:p>
    <w:p w:rsidR="00413B6E" w:rsidRPr="00413B6E" w:rsidRDefault="00413B6E" w:rsidP="00413B6E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c) </w:t>
      </w:r>
      <w:hyperlink r:id="rId9" w:history="1">
        <w:r w:rsidRPr="00413B6E">
          <w:rPr>
            <w:rStyle w:val="Hypertextovodkaz"/>
            <w:rFonts w:asciiTheme="minorHAnsi" w:hAnsiTheme="minorHAnsi"/>
            <w:color w:val="auto"/>
            <w:sz w:val="24"/>
            <w:szCs w:val="24"/>
            <w:u w:val="none"/>
          </w:rPr>
          <w:t>Panic tlačítko</w:t>
        </w:r>
      </w:hyperlink>
    </w:p>
    <w:p w:rsidR="00413B6E" w:rsidRPr="00413B6E" w:rsidRDefault="00413B6E" w:rsidP="00413B6E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d) </w:t>
      </w:r>
      <w:hyperlink r:id="rId10" w:history="1">
        <w:r w:rsidRPr="00413B6E">
          <w:rPr>
            <w:rStyle w:val="Hypertextovodkaz"/>
            <w:rFonts w:asciiTheme="minorHAnsi" w:hAnsiTheme="minorHAnsi"/>
            <w:color w:val="auto"/>
            <w:sz w:val="24"/>
            <w:szCs w:val="24"/>
            <w:u w:val="none"/>
          </w:rPr>
          <w:t>PIR</w:t>
        </w:r>
      </w:hyperlink>
    </w:p>
    <w:p w:rsidR="00413B6E" w:rsidRPr="00413B6E" w:rsidRDefault="00413B6E" w:rsidP="00413B6E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e) </w:t>
      </w:r>
      <w:hyperlink r:id="rId11" w:history="1">
        <w:r w:rsidRPr="00413B6E">
          <w:rPr>
            <w:rStyle w:val="Hypertextovodkaz"/>
            <w:rFonts w:asciiTheme="minorHAnsi" w:hAnsiTheme="minorHAnsi"/>
            <w:color w:val="auto"/>
            <w:sz w:val="24"/>
            <w:szCs w:val="24"/>
            <w:u w:val="none"/>
          </w:rPr>
          <w:t>Siréna venkovní bez blikače</w:t>
        </w:r>
      </w:hyperlink>
    </w:p>
    <w:p w:rsidR="00413B6E" w:rsidRPr="00413B6E" w:rsidRDefault="00413B6E" w:rsidP="00413B6E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f) </w:t>
      </w:r>
      <w:hyperlink r:id="rId12" w:history="1">
        <w:proofErr w:type="spellStart"/>
        <w:r w:rsidRPr="00413B6E">
          <w:rPr>
            <w:rStyle w:val="Hypertextovodkaz"/>
            <w:rFonts w:asciiTheme="minorHAnsi" w:hAnsiTheme="minorHAnsi"/>
            <w:color w:val="auto"/>
            <w:sz w:val="24"/>
            <w:szCs w:val="24"/>
            <w:u w:val="none"/>
          </w:rPr>
          <w:t>Tříšťák</w:t>
        </w:r>
        <w:proofErr w:type="spellEnd"/>
      </w:hyperlink>
    </w:p>
    <w:p w:rsidR="00413B6E" w:rsidRPr="00413B6E" w:rsidRDefault="00413B6E" w:rsidP="00413B6E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g) </w:t>
      </w:r>
      <w:hyperlink r:id="rId13" w:history="1">
        <w:r w:rsidRPr="00413B6E">
          <w:rPr>
            <w:rStyle w:val="Hypertextovodkaz"/>
            <w:rFonts w:asciiTheme="minorHAnsi" w:hAnsiTheme="minorHAnsi"/>
            <w:color w:val="auto"/>
            <w:sz w:val="24"/>
            <w:szCs w:val="24"/>
            <w:u w:val="none"/>
          </w:rPr>
          <w:t>Ústředna EZS</w:t>
        </w:r>
      </w:hyperlink>
    </w:p>
    <w:p w:rsidR="00413B6E" w:rsidRPr="00413B6E" w:rsidRDefault="00413B6E" w:rsidP="00413B6E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h) </w:t>
      </w:r>
      <w:hyperlink r:id="rId14" w:history="1">
        <w:r w:rsidRPr="00413B6E">
          <w:rPr>
            <w:rStyle w:val="Hypertextovodkaz"/>
            <w:rFonts w:asciiTheme="minorHAnsi" w:hAnsiTheme="minorHAnsi"/>
            <w:color w:val="auto"/>
            <w:sz w:val="24"/>
            <w:szCs w:val="24"/>
            <w:u w:val="none"/>
          </w:rPr>
          <w:t>Venkovní siréna s blikačem</w:t>
        </w:r>
      </w:hyperlink>
    </w:p>
    <w:p w:rsidR="00413B6E" w:rsidRPr="00413B6E" w:rsidRDefault="00413B6E" w:rsidP="00413B6E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ch) </w:t>
      </w:r>
      <w:hyperlink r:id="rId15" w:history="1">
        <w:proofErr w:type="spellStart"/>
        <w:r w:rsidRPr="00413B6E">
          <w:rPr>
            <w:rStyle w:val="Hypertextovodkaz"/>
            <w:rFonts w:asciiTheme="minorHAnsi" w:hAnsiTheme="minorHAnsi"/>
            <w:color w:val="auto"/>
            <w:sz w:val="24"/>
            <w:szCs w:val="24"/>
            <w:u w:val="none"/>
          </w:rPr>
          <w:t>Infrazávora</w:t>
        </w:r>
        <w:proofErr w:type="spellEnd"/>
        <w:r w:rsidRPr="00413B6E">
          <w:rPr>
            <w:rStyle w:val="Hypertextovodkaz"/>
            <w:rFonts w:asciiTheme="minorHAnsi" w:hAnsiTheme="minorHAnsi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413B6E">
          <w:rPr>
            <w:rStyle w:val="Hypertextovodkaz"/>
            <w:rFonts w:asciiTheme="minorHAnsi" w:hAnsiTheme="minorHAnsi"/>
            <w:color w:val="auto"/>
            <w:sz w:val="24"/>
            <w:szCs w:val="24"/>
            <w:u w:val="none"/>
          </w:rPr>
          <w:t>příjmač</w:t>
        </w:r>
        <w:proofErr w:type="spellEnd"/>
      </w:hyperlink>
    </w:p>
    <w:p w:rsidR="00413B6E" w:rsidRPr="00413B6E" w:rsidRDefault="00413B6E" w:rsidP="00413B6E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i) </w:t>
      </w:r>
      <w:hyperlink r:id="rId16" w:history="1">
        <w:proofErr w:type="spellStart"/>
        <w:r w:rsidRPr="00413B6E">
          <w:rPr>
            <w:rStyle w:val="Hypertextovodkaz"/>
            <w:rFonts w:asciiTheme="minorHAnsi" w:hAnsiTheme="minorHAnsi"/>
            <w:color w:val="auto"/>
            <w:sz w:val="24"/>
            <w:szCs w:val="24"/>
            <w:u w:val="none"/>
          </w:rPr>
          <w:t>Infrazávora</w:t>
        </w:r>
        <w:proofErr w:type="spellEnd"/>
        <w:r w:rsidRPr="00413B6E">
          <w:rPr>
            <w:rStyle w:val="Hypertextovodkaz"/>
            <w:rFonts w:asciiTheme="minorHAnsi" w:hAnsiTheme="minorHAnsi"/>
            <w:color w:val="auto"/>
            <w:sz w:val="24"/>
            <w:szCs w:val="24"/>
            <w:u w:val="none"/>
          </w:rPr>
          <w:t xml:space="preserve"> vysílač</w:t>
        </w:r>
      </w:hyperlink>
    </w:p>
    <w:p w:rsidR="00413B6E" w:rsidRPr="00413B6E" w:rsidRDefault="00413B6E" w:rsidP="00413B6E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j) </w:t>
      </w:r>
      <w:hyperlink r:id="rId17" w:history="1">
        <w:r w:rsidRPr="00413B6E">
          <w:rPr>
            <w:rStyle w:val="Hypertextovodkaz"/>
            <w:rFonts w:asciiTheme="minorHAnsi" w:hAnsiTheme="minorHAnsi"/>
            <w:color w:val="auto"/>
            <w:sz w:val="24"/>
            <w:szCs w:val="24"/>
            <w:u w:val="none"/>
          </w:rPr>
          <w:t xml:space="preserve">PIR + </w:t>
        </w:r>
        <w:proofErr w:type="spellStart"/>
        <w:r w:rsidRPr="00413B6E">
          <w:rPr>
            <w:rStyle w:val="Hypertextovodkaz"/>
            <w:rFonts w:asciiTheme="minorHAnsi" w:hAnsiTheme="minorHAnsi"/>
            <w:color w:val="auto"/>
            <w:sz w:val="24"/>
            <w:szCs w:val="24"/>
            <w:u w:val="none"/>
          </w:rPr>
          <w:t>antimasking</w:t>
        </w:r>
        <w:proofErr w:type="spellEnd"/>
      </w:hyperlink>
    </w:p>
    <w:p w:rsidR="00413B6E" w:rsidRPr="00413B6E" w:rsidRDefault="00413B6E" w:rsidP="00413B6E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k) </w:t>
      </w:r>
      <w:hyperlink r:id="rId18" w:history="1">
        <w:r w:rsidRPr="00413B6E">
          <w:rPr>
            <w:rStyle w:val="Hypertextovodkaz"/>
            <w:rFonts w:asciiTheme="minorHAnsi" w:hAnsiTheme="minorHAnsi"/>
            <w:color w:val="auto"/>
            <w:sz w:val="24"/>
            <w:szCs w:val="24"/>
            <w:u w:val="none"/>
          </w:rPr>
          <w:t>PIR venkovní</w:t>
        </w:r>
      </w:hyperlink>
    </w:p>
    <w:p w:rsidR="00413B6E" w:rsidRPr="00413B6E" w:rsidRDefault="00413B6E" w:rsidP="00413B6E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 xml:space="preserve">l) </w:t>
      </w:r>
      <w:hyperlink r:id="rId19" w:history="1">
        <w:r w:rsidRPr="00413B6E">
          <w:rPr>
            <w:rStyle w:val="Hypertextovodkaz"/>
            <w:rFonts w:asciiTheme="minorHAnsi" w:hAnsiTheme="minorHAnsi"/>
            <w:color w:val="auto"/>
            <w:sz w:val="24"/>
            <w:szCs w:val="24"/>
            <w:u w:val="none"/>
          </w:rPr>
          <w:t>blokovaný zámek</w:t>
        </w:r>
      </w:hyperlink>
    </w:p>
    <w:p w:rsidR="00413B6E" w:rsidRPr="00413B6E" w:rsidRDefault="00413B6E" w:rsidP="00413B6E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m) </w:t>
      </w:r>
      <w:hyperlink r:id="rId20" w:history="1">
        <w:r w:rsidRPr="00413B6E">
          <w:rPr>
            <w:rStyle w:val="Hypertextovodkaz"/>
            <w:rFonts w:asciiTheme="minorHAnsi" w:hAnsiTheme="minorHAnsi"/>
            <w:color w:val="auto"/>
            <w:sz w:val="24"/>
            <w:szCs w:val="24"/>
            <w:u w:val="none"/>
          </w:rPr>
          <w:t>magnetický kontakt</w:t>
        </w:r>
      </w:hyperlink>
    </w:p>
    <w:p w:rsidR="00413B6E" w:rsidRPr="00413B6E" w:rsidRDefault="00413B6E" w:rsidP="00413B6E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n) </w:t>
      </w:r>
      <w:hyperlink r:id="rId21" w:history="1">
        <w:r w:rsidRPr="00413B6E">
          <w:rPr>
            <w:rStyle w:val="Hypertextovodkaz"/>
            <w:rFonts w:asciiTheme="minorHAnsi" w:hAnsiTheme="minorHAnsi"/>
            <w:color w:val="auto"/>
            <w:sz w:val="24"/>
            <w:szCs w:val="24"/>
            <w:u w:val="none"/>
          </w:rPr>
          <w:t>kontaktní čidlo akustických kmitů</w:t>
        </w:r>
      </w:hyperlink>
    </w:p>
    <w:p w:rsidR="00413B6E" w:rsidRPr="00413B6E" w:rsidRDefault="00413B6E" w:rsidP="00413B6E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o) </w:t>
      </w:r>
      <w:hyperlink r:id="rId22" w:history="1">
        <w:r w:rsidRPr="00413B6E">
          <w:rPr>
            <w:rStyle w:val="Hypertextovodkaz"/>
            <w:rFonts w:asciiTheme="minorHAnsi" w:hAnsiTheme="minorHAnsi"/>
            <w:color w:val="auto"/>
            <w:sz w:val="24"/>
            <w:szCs w:val="24"/>
            <w:u w:val="none"/>
          </w:rPr>
          <w:t xml:space="preserve">sklo s </w:t>
        </w:r>
        <w:proofErr w:type="spellStart"/>
        <w:r w:rsidRPr="00413B6E">
          <w:rPr>
            <w:rStyle w:val="Hypertextovodkaz"/>
            <w:rFonts w:asciiTheme="minorHAnsi" w:hAnsiTheme="minorHAnsi"/>
            <w:color w:val="auto"/>
            <w:sz w:val="24"/>
            <w:szCs w:val="24"/>
            <w:u w:val="none"/>
          </w:rPr>
          <w:t>alarmovým</w:t>
        </w:r>
        <w:proofErr w:type="spellEnd"/>
        <w:r w:rsidRPr="00413B6E">
          <w:rPr>
            <w:rStyle w:val="Hypertextovodkaz"/>
            <w:rFonts w:asciiTheme="minorHAnsi" w:hAnsiTheme="minorHAnsi"/>
            <w:color w:val="auto"/>
            <w:sz w:val="24"/>
            <w:szCs w:val="24"/>
            <w:u w:val="none"/>
          </w:rPr>
          <w:t xml:space="preserve"> drátem</w:t>
        </w:r>
      </w:hyperlink>
    </w:p>
    <w:p w:rsidR="00413B6E" w:rsidRPr="00413B6E" w:rsidRDefault="00413B6E" w:rsidP="00413B6E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p) </w:t>
      </w:r>
      <w:hyperlink r:id="rId23" w:history="1">
        <w:r w:rsidRPr="00413B6E">
          <w:rPr>
            <w:rStyle w:val="Hypertextovodkaz"/>
            <w:rFonts w:asciiTheme="minorHAnsi" w:hAnsiTheme="minorHAnsi"/>
            <w:color w:val="auto"/>
            <w:sz w:val="24"/>
            <w:szCs w:val="24"/>
            <w:u w:val="none"/>
          </w:rPr>
          <w:t>spínač</w:t>
        </w:r>
      </w:hyperlink>
    </w:p>
    <w:p w:rsidR="00413B6E" w:rsidRPr="00413B6E" w:rsidRDefault="00413B6E" w:rsidP="00413B6E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g) </w:t>
      </w:r>
      <w:hyperlink r:id="rId24" w:history="1">
        <w:r w:rsidRPr="00413B6E">
          <w:rPr>
            <w:rStyle w:val="Hypertextovodkaz"/>
            <w:rFonts w:asciiTheme="minorHAnsi" w:hAnsiTheme="minorHAnsi"/>
            <w:color w:val="auto"/>
            <w:sz w:val="24"/>
            <w:szCs w:val="24"/>
            <w:u w:val="none"/>
          </w:rPr>
          <w:t>siréna</w:t>
        </w:r>
      </w:hyperlink>
    </w:p>
    <w:p w:rsidR="00413B6E" w:rsidRPr="00413B6E" w:rsidRDefault="00413B6E" w:rsidP="00413B6E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r) </w:t>
      </w:r>
      <w:hyperlink r:id="rId25" w:history="1">
        <w:r w:rsidRPr="00413B6E">
          <w:rPr>
            <w:rStyle w:val="Hypertextovodkaz"/>
            <w:rFonts w:asciiTheme="minorHAnsi" w:hAnsiTheme="minorHAnsi"/>
            <w:color w:val="auto"/>
            <w:sz w:val="24"/>
            <w:szCs w:val="24"/>
            <w:u w:val="none"/>
          </w:rPr>
          <w:t>blikač</w:t>
        </w:r>
      </w:hyperlink>
    </w:p>
    <w:p w:rsidR="00413B6E" w:rsidRPr="00413B6E" w:rsidRDefault="00413B6E" w:rsidP="00413B6E">
      <w:pPr>
        <w:rPr>
          <w:rFonts w:asciiTheme="minorHAnsi" w:hAnsiTheme="minorHAnsi"/>
          <w:sz w:val="24"/>
          <w:szCs w:val="24"/>
        </w:rPr>
      </w:pPr>
      <w:r>
        <w:rPr>
          <w:rStyle w:val="norm"/>
          <w:rFonts w:asciiTheme="minorHAnsi" w:hAnsiTheme="minorHAnsi"/>
          <w:sz w:val="24"/>
          <w:szCs w:val="24"/>
        </w:rPr>
        <w:t xml:space="preserve">s) </w:t>
      </w:r>
      <w:hyperlink r:id="rId26" w:history="1">
        <w:r w:rsidRPr="00413B6E">
          <w:rPr>
            <w:rStyle w:val="Hypertextovodkaz"/>
            <w:rFonts w:asciiTheme="minorHAnsi" w:hAnsiTheme="minorHAnsi"/>
            <w:color w:val="auto"/>
            <w:sz w:val="24"/>
            <w:szCs w:val="24"/>
            <w:u w:val="none"/>
          </w:rPr>
          <w:t>ultrazvukové pohybové čidlo</w:t>
        </w:r>
      </w:hyperlink>
    </w:p>
    <w:p w:rsidR="00413B6E" w:rsidRPr="00413B6E" w:rsidRDefault="00413B6E" w:rsidP="00413B6E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t) </w:t>
      </w:r>
      <w:hyperlink r:id="rId27" w:history="1">
        <w:r w:rsidRPr="00413B6E">
          <w:rPr>
            <w:rStyle w:val="Hypertextovodkaz"/>
            <w:rFonts w:asciiTheme="minorHAnsi" w:hAnsiTheme="minorHAnsi"/>
            <w:color w:val="auto"/>
            <w:sz w:val="24"/>
            <w:szCs w:val="24"/>
            <w:u w:val="none"/>
          </w:rPr>
          <w:t>infračervené pohybové čidlo</w:t>
        </w:r>
      </w:hyperlink>
    </w:p>
    <w:p w:rsidR="00413B6E" w:rsidRPr="00413B6E" w:rsidRDefault="00413B6E" w:rsidP="00413B6E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u) </w:t>
      </w:r>
      <w:hyperlink r:id="rId28" w:history="1">
        <w:r w:rsidRPr="00413B6E">
          <w:rPr>
            <w:rStyle w:val="Hypertextovodkaz"/>
            <w:rFonts w:asciiTheme="minorHAnsi" w:hAnsiTheme="minorHAnsi"/>
            <w:color w:val="auto"/>
            <w:sz w:val="24"/>
            <w:szCs w:val="24"/>
            <w:u w:val="none"/>
          </w:rPr>
          <w:t>hlásič rozbití skla</w:t>
        </w:r>
      </w:hyperlink>
    </w:p>
    <w:p w:rsidR="00413B6E" w:rsidRPr="00413B6E" w:rsidRDefault="00413B6E" w:rsidP="00413B6E">
      <w:pPr>
        <w:rPr>
          <w:rFonts w:asciiTheme="minorHAnsi" w:hAnsiTheme="minorHAnsi"/>
          <w:sz w:val="24"/>
          <w:szCs w:val="24"/>
        </w:rPr>
      </w:pPr>
      <w:r>
        <w:rPr>
          <w:rStyle w:val="norm"/>
          <w:rFonts w:asciiTheme="minorHAnsi" w:hAnsiTheme="minorHAnsi"/>
          <w:sz w:val="24"/>
          <w:szCs w:val="24"/>
        </w:rPr>
        <w:t xml:space="preserve">v) </w:t>
      </w:r>
      <w:hyperlink r:id="rId29" w:history="1">
        <w:r w:rsidRPr="00413B6E">
          <w:rPr>
            <w:rStyle w:val="Hypertextovodkaz"/>
            <w:rFonts w:asciiTheme="minorHAnsi" w:hAnsiTheme="minorHAnsi"/>
            <w:color w:val="auto"/>
            <w:sz w:val="24"/>
            <w:szCs w:val="24"/>
            <w:u w:val="none"/>
          </w:rPr>
          <w:t>varovný hlásič kouře</w:t>
        </w:r>
      </w:hyperlink>
    </w:p>
    <w:p w:rsidR="00413B6E" w:rsidRPr="00413B6E" w:rsidRDefault="00413B6E" w:rsidP="00413B6E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w) </w:t>
      </w:r>
      <w:hyperlink r:id="rId30" w:history="1">
        <w:r w:rsidRPr="00413B6E">
          <w:rPr>
            <w:rStyle w:val="Hypertextovodkaz"/>
            <w:rFonts w:asciiTheme="minorHAnsi" w:hAnsiTheme="minorHAnsi"/>
            <w:color w:val="auto"/>
            <w:sz w:val="24"/>
            <w:szCs w:val="24"/>
            <w:u w:val="none"/>
          </w:rPr>
          <w:t>hlásič kouře</w:t>
        </w:r>
      </w:hyperlink>
    </w:p>
    <w:p w:rsidR="00413B6E" w:rsidRPr="00413B6E" w:rsidRDefault="00413B6E" w:rsidP="00413B6E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x) </w:t>
      </w:r>
      <w:hyperlink r:id="rId31" w:history="1">
        <w:r w:rsidRPr="00413B6E">
          <w:rPr>
            <w:rStyle w:val="Hypertextovodkaz"/>
            <w:rFonts w:asciiTheme="minorHAnsi" w:hAnsiTheme="minorHAnsi"/>
            <w:color w:val="auto"/>
            <w:sz w:val="24"/>
            <w:szCs w:val="24"/>
            <w:u w:val="none"/>
          </w:rPr>
          <w:t>detektor vloupání</w:t>
        </w:r>
      </w:hyperlink>
    </w:p>
    <w:p w:rsidR="00413B6E" w:rsidRPr="00413B6E" w:rsidRDefault="00413B6E" w:rsidP="00413B6E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y) </w:t>
      </w:r>
      <w:hyperlink r:id="rId32" w:history="1">
        <w:r w:rsidRPr="00413B6E">
          <w:rPr>
            <w:rStyle w:val="Hypertextovodkaz"/>
            <w:rFonts w:asciiTheme="minorHAnsi" w:hAnsiTheme="minorHAnsi"/>
            <w:color w:val="auto"/>
            <w:sz w:val="24"/>
            <w:szCs w:val="24"/>
            <w:u w:val="none"/>
          </w:rPr>
          <w:t>detektor pohybu</w:t>
        </w:r>
      </w:hyperlink>
    </w:p>
    <w:p w:rsidR="00275264" w:rsidRPr="00413B6E" w:rsidRDefault="00275264" w:rsidP="00275264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:rsidR="00DB63E2" w:rsidRDefault="00DB63E2" w:rsidP="00275264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sectPr w:rsidR="00DB63E2" w:rsidSect="007B616D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A0D" w:rsidRDefault="004D4A0D" w:rsidP="004258E9">
      <w:pPr>
        <w:spacing w:after="0" w:line="240" w:lineRule="auto"/>
      </w:pPr>
      <w:r>
        <w:separator/>
      </w:r>
    </w:p>
  </w:endnote>
  <w:endnote w:type="continuationSeparator" w:id="0">
    <w:p w:rsidR="004D4A0D" w:rsidRDefault="004D4A0D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31F" w:rsidRDefault="0073531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31F" w:rsidRDefault="0073531F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31F" w:rsidRDefault="0073531F">
    <w:pPr>
      <w:pStyle w:val="Zpat"/>
    </w:pPr>
    <w:proofErr w:type="spellStart"/>
    <w:r>
      <w:t>ver</w:t>
    </w:r>
    <w:proofErr w:type="spellEnd"/>
    <w:r>
      <w:t xml:space="preserve"> 2                                                         </w:t>
    </w:r>
    <w:fldSimple w:instr=" TIME \@ &quot;dd.MM.yyyy&quot; ">
      <w:r w:rsidR="00B655EA">
        <w:rPr>
          <w:noProof/>
        </w:rPr>
        <w:t>15.09.2020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A0D" w:rsidRDefault="004D4A0D" w:rsidP="004258E9">
      <w:pPr>
        <w:spacing w:after="0" w:line="240" w:lineRule="auto"/>
      </w:pPr>
      <w:r>
        <w:separator/>
      </w:r>
    </w:p>
  </w:footnote>
  <w:footnote w:type="continuationSeparator" w:id="0">
    <w:p w:rsidR="004D4A0D" w:rsidRDefault="004D4A0D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31F" w:rsidRDefault="0073531F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31F" w:rsidRDefault="0073531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31F" w:rsidRPr="00812C4D" w:rsidRDefault="0073531F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73531F" w:rsidRDefault="0073531F" w:rsidP="003500AC">
    <w:pPr>
      <w:pStyle w:val="Bezmezer"/>
      <w:ind w:firstLine="708"/>
      <w:jc w:val="right"/>
    </w:pPr>
    <w:proofErr w:type="spellStart"/>
    <w:r w:rsidRPr="00812C4D">
      <w:t>Vejprnická</w:t>
    </w:r>
    <w:proofErr w:type="spellEnd"/>
    <w:r w:rsidRPr="00812C4D">
      <w:t xml:space="preserve"> 56, </w:t>
    </w:r>
    <w:proofErr w:type="gramStart"/>
    <w:r w:rsidRPr="00812C4D">
      <w:t>318 00  Plzeň</w:t>
    </w:r>
    <w:proofErr w:type="gramEnd"/>
  </w:p>
  <w:p w:rsidR="0073531F" w:rsidRDefault="0073531F" w:rsidP="003500AC">
    <w:pPr>
      <w:pStyle w:val="Bezmezer"/>
      <w:ind w:firstLine="708"/>
      <w:jc w:val="right"/>
    </w:pPr>
    <w:r>
      <w:t>ovsouepl@gmail.com</w:t>
    </w:r>
  </w:p>
  <w:p w:rsidR="0073531F" w:rsidRDefault="0073531F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1234A"/>
    <w:multiLevelType w:val="hybridMultilevel"/>
    <w:tmpl w:val="1E309D7A"/>
    <w:lvl w:ilvl="0" w:tplc="D5D87184">
      <w:start w:val="1"/>
      <w:numFmt w:val="lowerLetter"/>
      <w:pStyle w:val="Odpov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26" w:hanging="360"/>
      </w:pPr>
    </w:lvl>
    <w:lvl w:ilvl="2" w:tplc="0405001B" w:tentative="1">
      <w:start w:val="1"/>
      <w:numFmt w:val="lowerRoman"/>
      <w:lvlText w:val="%3."/>
      <w:lvlJc w:val="right"/>
      <w:pPr>
        <w:ind w:left="2046" w:hanging="180"/>
      </w:pPr>
    </w:lvl>
    <w:lvl w:ilvl="3" w:tplc="0405000F" w:tentative="1">
      <w:start w:val="1"/>
      <w:numFmt w:val="decimal"/>
      <w:lvlText w:val="%4."/>
      <w:lvlJc w:val="left"/>
      <w:pPr>
        <w:ind w:left="2766" w:hanging="360"/>
      </w:pPr>
    </w:lvl>
    <w:lvl w:ilvl="4" w:tplc="04050019" w:tentative="1">
      <w:start w:val="1"/>
      <w:numFmt w:val="lowerLetter"/>
      <w:lvlText w:val="%5."/>
      <w:lvlJc w:val="left"/>
      <w:pPr>
        <w:ind w:left="3486" w:hanging="360"/>
      </w:pPr>
    </w:lvl>
    <w:lvl w:ilvl="5" w:tplc="0405001B" w:tentative="1">
      <w:start w:val="1"/>
      <w:numFmt w:val="lowerRoman"/>
      <w:lvlText w:val="%6."/>
      <w:lvlJc w:val="right"/>
      <w:pPr>
        <w:ind w:left="4206" w:hanging="180"/>
      </w:pPr>
    </w:lvl>
    <w:lvl w:ilvl="6" w:tplc="0405000F" w:tentative="1">
      <w:start w:val="1"/>
      <w:numFmt w:val="decimal"/>
      <w:lvlText w:val="%7."/>
      <w:lvlJc w:val="left"/>
      <w:pPr>
        <w:ind w:left="4926" w:hanging="360"/>
      </w:pPr>
    </w:lvl>
    <w:lvl w:ilvl="7" w:tplc="04050019" w:tentative="1">
      <w:start w:val="1"/>
      <w:numFmt w:val="lowerLetter"/>
      <w:lvlText w:val="%8."/>
      <w:lvlJc w:val="left"/>
      <w:pPr>
        <w:ind w:left="5646" w:hanging="360"/>
      </w:pPr>
    </w:lvl>
    <w:lvl w:ilvl="8" w:tplc="0405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1">
    <w:nsid w:val="5D5834BA"/>
    <w:multiLevelType w:val="hybridMultilevel"/>
    <w:tmpl w:val="0F22DCDC"/>
    <w:lvl w:ilvl="0" w:tplc="EE3AB7B8">
      <w:start w:val="1"/>
      <w:numFmt w:val="decimal"/>
      <w:pStyle w:val="Otzka2"/>
      <w:lvlText w:val="%1)"/>
      <w:lvlJc w:val="left"/>
      <w:pPr>
        <w:ind w:left="360" w:hanging="360"/>
      </w:pPr>
    </w:lvl>
    <w:lvl w:ilvl="1" w:tplc="C35EA680" w:tentative="1">
      <w:start w:val="1"/>
      <w:numFmt w:val="lowerLetter"/>
      <w:lvlText w:val="%2."/>
      <w:lvlJc w:val="left"/>
      <w:pPr>
        <w:ind w:left="1440" w:hanging="360"/>
      </w:pPr>
    </w:lvl>
    <w:lvl w:ilvl="2" w:tplc="200CE02C" w:tentative="1">
      <w:start w:val="1"/>
      <w:numFmt w:val="lowerRoman"/>
      <w:lvlText w:val="%3."/>
      <w:lvlJc w:val="right"/>
      <w:pPr>
        <w:ind w:left="2160" w:hanging="180"/>
      </w:pPr>
    </w:lvl>
    <w:lvl w:ilvl="3" w:tplc="8E7475D0" w:tentative="1">
      <w:start w:val="1"/>
      <w:numFmt w:val="decimal"/>
      <w:lvlText w:val="%4."/>
      <w:lvlJc w:val="left"/>
      <w:pPr>
        <w:ind w:left="2880" w:hanging="360"/>
      </w:pPr>
    </w:lvl>
    <w:lvl w:ilvl="4" w:tplc="371EDF8E" w:tentative="1">
      <w:start w:val="1"/>
      <w:numFmt w:val="lowerLetter"/>
      <w:lvlText w:val="%5."/>
      <w:lvlJc w:val="left"/>
      <w:pPr>
        <w:ind w:left="3600" w:hanging="360"/>
      </w:pPr>
    </w:lvl>
    <w:lvl w:ilvl="5" w:tplc="C6648CB2" w:tentative="1">
      <w:start w:val="1"/>
      <w:numFmt w:val="lowerRoman"/>
      <w:lvlText w:val="%6."/>
      <w:lvlJc w:val="right"/>
      <w:pPr>
        <w:ind w:left="4320" w:hanging="180"/>
      </w:pPr>
    </w:lvl>
    <w:lvl w:ilvl="6" w:tplc="09647E68" w:tentative="1">
      <w:start w:val="1"/>
      <w:numFmt w:val="decimal"/>
      <w:lvlText w:val="%7."/>
      <w:lvlJc w:val="left"/>
      <w:pPr>
        <w:ind w:left="5040" w:hanging="360"/>
      </w:pPr>
    </w:lvl>
    <w:lvl w:ilvl="7" w:tplc="FB407D22" w:tentative="1">
      <w:start w:val="1"/>
      <w:numFmt w:val="lowerLetter"/>
      <w:lvlText w:val="%8."/>
      <w:lvlJc w:val="left"/>
      <w:pPr>
        <w:ind w:left="5760" w:hanging="360"/>
      </w:pPr>
    </w:lvl>
    <w:lvl w:ilvl="8" w:tplc="E4DC8A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1857F9"/>
    <w:multiLevelType w:val="hybridMultilevel"/>
    <w:tmpl w:val="82348F8E"/>
    <w:lvl w:ilvl="0" w:tplc="49747E90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F10AA992">
      <w:start w:val="1"/>
      <w:numFmt w:val="lowerLetter"/>
      <w:lvlText w:val="%2."/>
      <w:lvlJc w:val="left"/>
      <w:pPr>
        <w:ind w:left="1440" w:hanging="360"/>
      </w:pPr>
    </w:lvl>
    <w:lvl w:ilvl="2" w:tplc="C43488A4" w:tentative="1">
      <w:start w:val="1"/>
      <w:numFmt w:val="lowerRoman"/>
      <w:lvlText w:val="%3."/>
      <w:lvlJc w:val="right"/>
      <w:pPr>
        <w:ind w:left="2160" w:hanging="180"/>
      </w:pPr>
    </w:lvl>
    <w:lvl w:ilvl="3" w:tplc="63902B92" w:tentative="1">
      <w:start w:val="1"/>
      <w:numFmt w:val="decimal"/>
      <w:lvlText w:val="%4."/>
      <w:lvlJc w:val="left"/>
      <w:pPr>
        <w:ind w:left="2880" w:hanging="360"/>
      </w:pPr>
    </w:lvl>
    <w:lvl w:ilvl="4" w:tplc="02724E28" w:tentative="1">
      <w:start w:val="1"/>
      <w:numFmt w:val="lowerLetter"/>
      <w:lvlText w:val="%5."/>
      <w:lvlJc w:val="left"/>
      <w:pPr>
        <w:ind w:left="3600" w:hanging="360"/>
      </w:pPr>
    </w:lvl>
    <w:lvl w:ilvl="5" w:tplc="E556DB8E" w:tentative="1">
      <w:start w:val="1"/>
      <w:numFmt w:val="lowerRoman"/>
      <w:lvlText w:val="%6."/>
      <w:lvlJc w:val="right"/>
      <w:pPr>
        <w:ind w:left="4320" w:hanging="180"/>
      </w:pPr>
    </w:lvl>
    <w:lvl w:ilvl="6" w:tplc="7324A8D0" w:tentative="1">
      <w:start w:val="1"/>
      <w:numFmt w:val="decimal"/>
      <w:lvlText w:val="%7."/>
      <w:lvlJc w:val="left"/>
      <w:pPr>
        <w:ind w:left="5040" w:hanging="360"/>
      </w:pPr>
    </w:lvl>
    <w:lvl w:ilvl="7" w:tplc="CF0C8A80" w:tentative="1">
      <w:start w:val="1"/>
      <w:numFmt w:val="lowerLetter"/>
      <w:lvlText w:val="%8."/>
      <w:lvlJc w:val="left"/>
      <w:pPr>
        <w:ind w:left="5760" w:hanging="360"/>
      </w:pPr>
    </w:lvl>
    <w:lvl w:ilvl="8" w:tplc="B35EBE6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0"/>
    <w:lvlOverride w:ilvl="0">
      <w:startOverride w:val="1"/>
    </w:lvlOverride>
  </w:num>
  <w:num w:numId="23">
    <w:abstractNumId w:val="0"/>
    <w:lvlOverride w:ilvl="0">
      <w:startOverride w:val="1"/>
    </w:lvlOverride>
  </w:num>
  <w:num w:numId="24">
    <w:abstractNumId w:val="0"/>
    <w:lvlOverride w:ilvl="0">
      <w:startOverride w:val="1"/>
    </w:lvlOverride>
  </w:num>
  <w:num w:numId="25">
    <w:abstractNumId w:val="0"/>
    <w:lvlOverride w:ilvl="0">
      <w:startOverride w:val="1"/>
    </w:lvlOverride>
  </w:num>
  <w:num w:numId="26">
    <w:abstractNumId w:val="0"/>
    <w:lvlOverride w:ilvl="0">
      <w:startOverride w:val="1"/>
    </w:lvlOverride>
  </w:num>
  <w:num w:numId="27">
    <w:abstractNumId w:val="0"/>
    <w:lvlOverride w:ilvl="0">
      <w:startOverride w:val="1"/>
    </w:lvlOverride>
  </w:num>
  <w:num w:numId="28">
    <w:abstractNumId w:val="0"/>
    <w:lvlOverride w:ilvl="0">
      <w:startOverride w:val="1"/>
    </w:lvlOverride>
  </w:num>
  <w:num w:numId="29">
    <w:abstractNumId w:val="0"/>
    <w:lvlOverride w:ilvl="0">
      <w:startOverride w:val="1"/>
    </w:lvlOverride>
  </w:num>
  <w:num w:numId="30">
    <w:abstractNumId w:val="0"/>
    <w:lvlOverride w:ilvl="0">
      <w:startOverride w:val="1"/>
    </w:lvlOverride>
  </w:num>
  <w:num w:numId="31">
    <w:abstractNumId w:val="0"/>
    <w:lvlOverride w:ilvl="0">
      <w:startOverride w:val="1"/>
    </w:lvlOverride>
  </w:num>
  <w:num w:numId="32">
    <w:abstractNumId w:val="0"/>
    <w:lvlOverride w:ilvl="0">
      <w:startOverride w:val="1"/>
    </w:lvlOverride>
  </w:num>
  <w:num w:numId="33">
    <w:abstractNumId w:val="0"/>
    <w:lvlOverride w:ilvl="0">
      <w:startOverride w:val="1"/>
    </w:lvlOverride>
  </w:num>
  <w:num w:numId="34">
    <w:abstractNumId w:val="0"/>
    <w:lvlOverride w:ilvl="0">
      <w:startOverride w:val="1"/>
    </w:lvlOverride>
  </w:num>
  <w:num w:numId="35">
    <w:abstractNumId w:val="0"/>
    <w:lvlOverride w:ilvl="0">
      <w:startOverride w:val="1"/>
    </w:lvlOverride>
  </w:num>
  <w:num w:numId="36">
    <w:abstractNumId w:val="0"/>
    <w:lvlOverride w:ilvl="0">
      <w:startOverride w:val="2"/>
    </w:lvlOverride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9721"/>
  <w:defaultTabStop w:val="708"/>
  <w:hyphenationZone w:val="425"/>
  <w:characterSpacingControl w:val="doNotCompress"/>
  <w:hdrShapeDefaults>
    <o:shapedefaults v:ext="edit" spidmax="131074"/>
  </w:hdrShapeDefaults>
  <w:footnotePr>
    <w:footnote w:id="-1"/>
    <w:footnote w:id="0"/>
  </w:footnotePr>
  <w:endnotePr>
    <w:endnote w:id="-1"/>
    <w:endnote w:id="0"/>
  </w:endnotePr>
  <w:compat/>
  <w:rsids>
    <w:rsidRoot w:val="004E7A1F"/>
    <w:rsid w:val="00010AC4"/>
    <w:rsid w:val="00010B03"/>
    <w:rsid w:val="000114A6"/>
    <w:rsid w:val="00015FC8"/>
    <w:rsid w:val="00031D51"/>
    <w:rsid w:val="0003264B"/>
    <w:rsid w:val="00040A2C"/>
    <w:rsid w:val="00043E88"/>
    <w:rsid w:val="0004533E"/>
    <w:rsid w:val="00053B9C"/>
    <w:rsid w:val="000549A0"/>
    <w:rsid w:val="00074AF7"/>
    <w:rsid w:val="00082A8D"/>
    <w:rsid w:val="00086C93"/>
    <w:rsid w:val="0009484E"/>
    <w:rsid w:val="000A0DBC"/>
    <w:rsid w:val="000A3BC6"/>
    <w:rsid w:val="000A4C60"/>
    <w:rsid w:val="000C18BE"/>
    <w:rsid w:val="000D5A13"/>
    <w:rsid w:val="000D67A1"/>
    <w:rsid w:val="000D7E2A"/>
    <w:rsid w:val="000E374E"/>
    <w:rsid w:val="000E3A1D"/>
    <w:rsid w:val="00102E5A"/>
    <w:rsid w:val="0010638C"/>
    <w:rsid w:val="00106FD4"/>
    <w:rsid w:val="00121071"/>
    <w:rsid w:val="00126CC5"/>
    <w:rsid w:val="0014013F"/>
    <w:rsid w:val="00141EB8"/>
    <w:rsid w:val="00152A31"/>
    <w:rsid w:val="00154B83"/>
    <w:rsid w:val="001757F5"/>
    <w:rsid w:val="001836DF"/>
    <w:rsid w:val="001840A7"/>
    <w:rsid w:val="00186A42"/>
    <w:rsid w:val="00191F9B"/>
    <w:rsid w:val="001921E4"/>
    <w:rsid w:val="00195B3A"/>
    <w:rsid w:val="001A1CF8"/>
    <w:rsid w:val="001D54AB"/>
    <w:rsid w:val="001E0B08"/>
    <w:rsid w:val="001E24A7"/>
    <w:rsid w:val="001E63A2"/>
    <w:rsid w:val="00201ED4"/>
    <w:rsid w:val="00206CCE"/>
    <w:rsid w:val="00211A19"/>
    <w:rsid w:val="0023406A"/>
    <w:rsid w:val="002625D4"/>
    <w:rsid w:val="00263F27"/>
    <w:rsid w:val="00270045"/>
    <w:rsid w:val="002709BF"/>
    <w:rsid w:val="00275264"/>
    <w:rsid w:val="00275DB7"/>
    <w:rsid w:val="00276441"/>
    <w:rsid w:val="0029160E"/>
    <w:rsid w:val="002952E8"/>
    <w:rsid w:val="002A0B0D"/>
    <w:rsid w:val="002B05FB"/>
    <w:rsid w:val="002C0F0F"/>
    <w:rsid w:val="002D08DD"/>
    <w:rsid w:val="002E0EF6"/>
    <w:rsid w:val="002E15F3"/>
    <w:rsid w:val="002F37DD"/>
    <w:rsid w:val="00300465"/>
    <w:rsid w:val="00302E05"/>
    <w:rsid w:val="00310737"/>
    <w:rsid w:val="00341D63"/>
    <w:rsid w:val="003500AC"/>
    <w:rsid w:val="00351CA3"/>
    <w:rsid w:val="003539B3"/>
    <w:rsid w:val="00367774"/>
    <w:rsid w:val="00370FF7"/>
    <w:rsid w:val="00372757"/>
    <w:rsid w:val="00384CE5"/>
    <w:rsid w:val="00387EF5"/>
    <w:rsid w:val="00392548"/>
    <w:rsid w:val="00393508"/>
    <w:rsid w:val="00395FD7"/>
    <w:rsid w:val="00397BA4"/>
    <w:rsid w:val="003B1345"/>
    <w:rsid w:val="003B511B"/>
    <w:rsid w:val="003D0436"/>
    <w:rsid w:val="003D3C1A"/>
    <w:rsid w:val="003E0B62"/>
    <w:rsid w:val="003E42C9"/>
    <w:rsid w:val="003F1B34"/>
    <w:rsid w:val="00410864"/>
    <w:rsid w:val="00413B6E"/>
    <w:rsid w:val="00414F8A"/>
    <w:rsid w:val="00420BAF"/>
    <w:rsid w:val="0042532F"/>
    <w:rsid w:val="004258E9"/>
    <w:rsid w:val="004331EB"/>
    <w:rsid w:val="00465F31"/>
    <w:rsid w:val="004756D0"/>
    <w:rsid w:val="00477030"/>
    <w:rsid w:val="00483E77"/>
    <w:rsid w:val="004A5E9F"/>
    <w:rsid w:val="004A665B"/>
    <w:rsid w:val="004B36FD"/>
    <w:rsid w:val="004B546F"/>
    <w:rsid w:val="004C0F74"/>
    <w:rsid w:val="004C2D08"/>
    <w:rsid w:val="004D04ED"/>
    <w:rsid w:val="004D4A0D"/>
    <w:rsid w:val="004D4EA0"/>
    <w:rsid w:val="004D5AB2"/>
    <w:rsid w:val="004E7A1F"/>
    <w:rsid w:val="004F1F8B"/>
    <w:rsid w:val="004F38D2"/>
    <w:rsid w:val="0050032F"/>
    <w:rsid w:val="00512ACD"/>
    <w:rsid w:val="00513FAE"/>
    <w:rsid w:val="00524282"/>
    <w:rsid w:val="00541964"/>
    <w:rsid w:val="00543B16"/>
    <w:rsid w:val="00544254"/>
    <w:rsid w:val="00551D1C"/>
    <w:rsid w:val="00552879"/>
    <w:rsid w:val="0055511E"/>
    <w:rsid w:val="005672D2"/>
    <w:rsid w:val="005816B4"/>
    <w:rsid w:val="005973CE"/>
    <w:rsid w:val="005B6CF7"/>
    <w:rsid w:val="005B7F41"/>
    <w:rsid w:val="005C116F"/>
    <w:rsid w:val="005D128B"/>
    <w:rsid w:val="005D3302"/>
    <w:rsid w:val="005D7C4E"/>
    <w:rsid w:val="005E2A1C"/>
    <w:rsid w:val="005F25D6"/>
    <w:rsid w:val="005F3E44"/>
    <w:rsid w:val="006111EC"/>
    <w:rsid w:val="006171A3"/>
    <w:rsid w:val="0063729E"/>
    <w:rsid w:val="0064136E"/>
    <w:rsid w:val="00650D22"/>
    <w:rsid w:val="00654A5E"/>
    <w:rsid w:val="00654AA8"/>
    <w:rsid w:val="006649B3"/>
    <w:rsid w:val="00666DDC"/>
    <w:rsid w:val="00687A3E"/>
    <w:rsid w:val="006913CD"/>
    <w:rsid w:val="006A711E"/>
    <w:rsid w:val="006A7284"/>
    <w:rsid w:val="006D6468"/>
    <w:rsid w:val="006D733F"/>
    <w:rsid w:val="006E6986"/>
    <w:rsid w:val="006E716E"/>
    <w:rsid w:val="006E7FF1"/>
    <w:rsid w:val="006F1B8A"/>
    <w:rsid w:val="00705740"/>
    <w:rsid w:val="00710E18"/>
    <w:rsid w:val="00715973"/>
    <w:rsid w:val="00716770"/>
    <w:rsid w:val="0071739B"/>
    <w:rsid w:val="007279AD"/>
    <w:rsid w:val="0073531F"/>
    <w:rsid w:val="00743880"/>
    <w:rsid w:val="0075293E"/>
    <w:rsid w:val="00752A75"/>
    <w:rsid w:val="00754CF8"/>
    <w:rsid w:val="00780C91"/>
    <w:rsid w:val="007879E0"/>
    <w:rsid w:val="00793A82"/>
    <w:rsid w:val="007969C4"/>
    <w:rsid w:val="007A5FF3"/>
    <w:rsid w:val="007A6CCD"/>
    <w:rsid w:val="007B616D"/>
    <w:rsid w:val="007C25A5"/>
    <w:rsid w:val="007C41E1"/>
    <w:rsid w:val="007D5C16"/>
    <w:rsid w:val="007F289C"/>
    <w:rsid w:val="00802190"/>
    <w:rsid w:val="00827655"/>
    <w:rsid w:val="00837D1E"/>
    <w:rsid w:val="00864324"/>
    <w:rsid w:val="00866F8A"/>
    <w:rsid w:val="0087261B"/>
    <w:rsid w:val="0087275C"/>
    <w:rsid w:val="00875393"/>
    <w:rsid w:val="008820E5"/>
    <w:rsid w:val="00886DF0"/>
    <w:rsid w:val="008A012B"/>
    <w:rsid w:val="008A790C"/>
    <w:rsid w:val="008B5D91"/>
    <w:rsid w:val="008C6E5A"/>
    <w:rsid w:val="008D4DE2"/>
    <w:rsid w:val="008F1413"/>
    <w:rsid w:val="008F5D0B"/>
    <w:rsid w:val="00902248"/>
    <w:rsid w:val="0092129E"/>
    <w:rsid w:val="00927A56"/>
    <w:rsid w:val="00930412"/>
    <w:rsid w:val="009320E4"/>
    <w:rsid w:val="009341AA"/>
    <w:rsid w:val="00940AC1"/>
    <w:rsid w:val="00942300"/>
    <w:rsid w:val="00945775"/>
    <w:rsid w:val="00945A2F"/>
    <w:rsid w:val="009547E2"/>
    <w:rsid w:val="00955D0F"/>
    <w:rsid w:val="00960F0A"/>
    <w:rsid w:val="009832FA"/>
    <w:rsid w:val="00984024"/>
    <w:rsid w:val="00986A9A"/>
    <w:rsid w:val="009879B4"/>
    <w:rsid w:val="00994D84"/>
    <w:rsid w:val="009A1D20"/>
    <w:rsid w:val="009B1DF4"/>
    <w:rsid w:val="009B74FB"/>
    <w:rsid w:val="009B7D6B"/>
    <w:rsid w:val="009D370B"/>
    <w:rsid w:val="00A0066B"/>
    <w:rsid w:val="00A00773"/>
    <w:rsid w:val="00A03534"/>
    <w:rsid w:val="00A17A91"/>
    <w:rsid w:val="00A275F3"/>
    <w:rsid w:val="00A60E79"/>
    <w:rsid w:val="00A660D1"/>
    <w:rsid w:val="00A92674"/>
    <w:rsid w:val="00A9365C"/>
    <w:rsid w:val="00A95B0C"/>
    <w:rsid w:val="00AA47B4"/>
    <w:rsid w:val="00AC5854"/>
    <w:rsid w:val="00AC5F64"/>
    <w:rsid w:val="00AE3027"/>
    <w:rsid w:val="00AE5BEE"/>
    <w:rsid w:val="00AF4FD1"/>
    <w:rsid w:val="00B01CD6"/>
    <w:rsid w:val="00B04DE8"/>
    <w:rsid w:val="00B17BCC"/>
    <w:rsid w:val="00B336F9"/>
    <w:rsid w:val="00B34640"/>
    <w:rsid w:val="00B36D2D"/>
    <w:rsid w:val="00B42C5A"/>
    <w:rsid w:val="00B60B3B"/>
    <w:rsid w:val="00B62927"/>
    <w:rsid w:val="00B655EA"/>
    <w:rsid w:val="00B667EF"/>
    <w:rsid w:val="00B92D2C"/>
    <w:rsid w:val="00B92D35"/>
    <w:rsid w:val="00B93316"/>
    <w:rsid w:val="00B95D94"/>
    <w:rsid w:val="00BA00D1"/>
    <w:rsid w:val="00BB532C"/>
    <w:rsid w:val="00BB6C13"/>
    <w:rsid w:val="00BB6F06"/>
    <w:rsid w:val="00BB786D"/>
    <w:rsid w:val="00BB7E69"/>
    <w:rsid w:val="00BD1AF4"/>
    <w:rsid w:val="00BD2E82"/>
    <w:rsid w:val="00BD6AF7"/>
    <w:rsid w:val="00BF2070"/>
    <w:rsid w:val="00C050CD"/>
    <w:rsid w:val="00C13E98"/>
    <w:rsid w:val="00C21ACD"/>
    <w:rsid w:val="00C33EED"/>
    <w:rsid w:val="00C42E14"/>
    <w:rsid w:val="00C52899"/>
    <w:rsid w:val="00C52AF8"/>
    <w:rsid w:val="00C5657A"/>
    <w:rsid w:val="00C61D6A"/>
    <w:rsid w:val="00C63C2E"/>
    <w:rsid w:val="00C64913"/>
    <w:rsid w:val="00C737FD"/>
    <w:rsid w:val="00C83840"/>
    <w:rsid w:val="00C921DF"/>
    <w:rsid w:val="00CB03CE"/>
    <w:rsid w:val="00CB1445"/>
    <w:rsid w:val="00CB79D1"/>
    <w:rsid w:val="00CC450D"/>
    <w:rsid w:val="00CD69A8"/>
    <w:rsid w:val="00D0112C"/>
    <w:rsid w:val="00D0134E"/>
    <w:rsid w:val="00D061C5"/>
    <w:rsid w:val="00D21E2B"/>
    <w:rsid w:val="00D44BDE"/>
    <w:rsid w:val="00D63ECB"/>
    <w:rsid w:val="00D7130E"/>
    <w:rsid w:val="00D763A3"/>
    <w:rsid w:val="00D906B4"/>
    <w:rsid w:val="00D9299F"/>
    <w:rsid w:val="00D940E6"/>
    <w:rsid w:val="00D94154"/>
    <w:rsid w:val="00DA01D5"/>
    <w:rsid w:val="00DB63E2"/>
    <w:rsid w:val="00DC6E8C"/>
    <w:rsid w:val="00DD232D"/>
    <w:rsid w:val="00DE4701"/>
    <w:rsid w:val="00E04482"/>
    <w:rsid w:val="00E11D75"/>
    <w:rsid w:val="00E21739"/>
    <w:rsid w:val="00E243CF"/>
    <w:rsid w:val="00E27DC1"/>
    <w:rsid w:val="00E321CB"/>
    <w:rsid w:val="00E63013"/>
    <w:rsid w:val="00E756E5"/>
    <w:rsid w:val="00E802AA"/>
    <w:rsid w:val="00E86DC9"/>
    <w:rsid w:val="00EB74AF"/>
    <w:rsid w:val="00EC79E1"/>
    <w:rsid w:val="00ED6466"/>
    <w:rsid w:val="00EE3F51"/>
    <w:rsid w:val="00EF3CA8"/>
    <w:rsid w:val="00EF5086"/>
    <w:rsid w:val="00F27A19"/>
    <w:rsid w:val="00F40762"/>
    <w:rsid w:val="00F40C4B"/>
    <w:rsid w:val="00F44E95"/>
    <w:rsid w:val="00F7272F"/>
    <w:rsid w:val="00F83856"/>
    <w:rsid w:val="00FB3639"/>
    <w:rsid w:val="00FB47BF"/>
    <w:rsid w:val="00FC0038"/>
    <w:rsid w:val="00FC1D5A"/>
    <w:rsid w:val="00FE0A9C"/>
    <w:rsid w:val="00FE277A"/>
    <w:rsid w:val="00FE308C"/>
    <w:rsid w:val="00FF4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1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  <w:style w:type="character" w:customStyle="1" w:styleId="mw-headline">
    <w:name w:val="mw-headline"/>
    <w:basedOn w:val="Standardnpsmoodstavce"/>
    <w:rsid w:val="00397BA4"/>
  </w:style>
  <w:style w:type="numbering" w:customStyle="1" w:styleId="Bezseznamu1">
    <w:name w:val="Bez seznamu1"/>
    <w:next w:val="Bezseznamu"/>
    <w:uiPriority w:val="99"/>
    <w:semiHidden/>
    <w:unhideWhenUsed/>
    <w:rsid w:val="007A5FF3"/>
  </w:style>
  <w:style w:type="paragraph" w:customStyle="1" w:styleId="Odpov">
    <w:name w:val="Odpověď"/>
    <w:basedOn w:val="Normln"/>
    <w:qFormat/>
    <w:rsid w:val="007A5FF3"/>
    <w:pPr>
      <w:numPr>
        <w:numId w:val="3"/>
      </w:numPr>
      <w:spacing w:after="60" w:line="288" w:lineRule="auto"/>
      <w:ind w:left="1208" w:hanging="357"/>
    </w:pPr>
    <w:rPr>
      <w:rFonts w:ascii="Times New Roman" w:eastAsia="Calibri" w:hAnsi="Times New Roman" w:cs="Times New Roman"/>
      <w:sz w:val="24"/>
    </w:rPr>
  </w:style>
  <w:style w:type="paragraph" w:customStyle="1" w:styleId="Otzka2">
    <w:name w:val="Otázka2"/>
    <w:basedOn w:val="Normln"/>
    <w:next w:val="Odpov"/>
    <w:qFormat/>
    <w:rsid w:val="007A5FF3"/>
    <w:pPr>
      <w:keepNext/>
      <w:numPr>
        <w:numId w:val="2"/>
      </w:numPr>
      <w:spacing w:before="360" w:after="200" w:line="276" w:lineRule="auto"/>
      <w:ind w:left="720"/>
    </w:pPr>
    <w:rPr>
      <w:rFonts w:ascii="Times New Roman" w:eastAsia="Calibri" w:hAnsi="Times New Roman" w:cs="Times New Roman"/>
      <w:b/>
      <w:sz w:val="24"/>
    </w:rPr>
  </w:style>
  <w:style w:type="paragraph" w:customStyle="1" w:styleId="Question">
    <w:name w:val="Question"/>
    <w:basedOn w:val="Normln"/>
    <w:link w:val="QuestionChar"/>
    <w:rsid w:val="007A5FF3"/>
    <w:pPr>
      <w:spacing w:after="0" w:line="240" w:lineRule="auto"/>
      <w:ind w:left="510" w:hanging="510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QuestionChar">
    <w:name w:val="Question Char"/>
    <w:link w:val="Question"/>
    <w:rsid w:val="007A5FF3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Body0">
    <w:name w:val="Body"/>
    <w:basedOn w:val="Normln"/>
    <w:link w:val="BodyChar0"/>
    <w:rsid w:val="007A5FF3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BodyChar0">
    <w:name w:val="Body Char"/>
    <w:link w:val="Body0"/>
    <w:rsid w:val="007A5FF3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Nzev1">
    <w:name w:val="Název1"/>
    <w:basedOn w:val="Normln"/>
    <w:next w:val="Normln"/>
    <w:uiPriority w:val="10"/>
    <w:qFormat/>
    <w:rsid w:val="007A5FF3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A5FF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customStyle="1" w:styleId="Mkatabulky1">
    <w:name w:val="Mřížka tabulky1"/>
    <w:basedOn w:val="Normlntabulka"/>
    <w:next w:val="Mkatabulky"/>
    <w:uiPriority w:val="59"/>
    <w:rsid w:val="007A5FF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7A5FF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NzevChar1">
    <w:name w:val="Název Char1"/>
    <w:basedOn w:val="Standardnpsmoodstavce"/>
    <w:link w:val="Nzev"/>
    <w:uiPriority w:val="10"/>
    <w:rsid w:val="007A5FF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orm">
    <w:name w:val="norm"/>
    <w:basedOn w:val="Standardnpsmoodstavce"/>
    <w:rsid w:val="002752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7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5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3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7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9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9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2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3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6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0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8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7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0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7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9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78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6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5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5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3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3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0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4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1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2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4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0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0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2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1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8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1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2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9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llery.proficad.com/Znacky/rozvody-v-budovach/EPS,-EZS-a-CCTV/EZS---elektronicke-zabezpecovaci-systemy/Magnet.html" TargetMode="External"/><Relationship Id="rId13" Type="http://schemas.openxmlformats.org/officeDocument/2006/relationships/hyperlink" Target="https://gallery.proficad.com/Znacky/rozvody-v-budovach/EPS,-EZS-a-CCTV/EZS---elektronicke-zabezpecovaci-systemy/Ustredna-EZS.html" TargetMode="External"/><Relationship Id="rId18" Type="http://schemas.openxmlformats.org/officeDocument/2006/relationships/hyperlink" Target="https://gallery.proficad.com/Znacky/rozvody-v-budovach/EPS,-EZS-a-CCTV/EZS---elektronicke-zabezpecovaci-systemy/PIR-venkovni.html" TargetMode="External"/><Relationship Id="rId26" Type="http://schemas.openxmlformats.org/officeDocument/2006/relationships/hyperlink" Target="https://gallery.proficad.com/Znacky/rozvody-v-budovach/EPS,-EZS-a-CCTV/EZS---elektronicke-zabezpecovaci-systemy/ultrazvukove-pohybove-cidlo.html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gallery.proficad.com/Znacky/rozvody-v-budovach/EPS,-EZS-a-CCTV/EZS---elektronicke-zabezpecovaci-systemy/kontaktni-cidlo-akustickych-kmitu.html" TargetMode="External"/><Relationship Id="rId34" Type="http://schemas.openxmlformats.org/officeDocument/2006/relationships/header" Target="header2.xml"/><Relationship Id="rId7" Type="http://schemas.openxmlformats.org/officeDocument/2006/relationships/hyperlink" Target="https://gallery.proficad.com/Znacky/rozvody-v-budovach/EPS,-EZS-a-CCTV/EZS---elektronicke-zabezpecovaci-systemy/Klavesnice-EZS.html" TargetMode="External"/><Relationship Id="rId12" Type="http://schemas.openxmlformats.org/officeDocument/2006/relationships/hyperlink" Target="https://gallery.proficad.com/Znacky/rozvody-v-budovach/EPS,-EZS-a-CCTV/EZS---elektronicke-zabezpecovaci-systemy/Tristak.html" TargetMode="External"/><Relationship Id="rId17" Type="http://schemas.openxmlformats.org/officeDocument/2006/relationships/hyperlink" Target="https://gallery.proficad.com/Znacky/rozvody-v-budovach/EPS,-EZS-a-CCTV/EZS---elektronicke-zabezpecovaci-systemy/PIR-plus-antimasking.html" TargetMode="External"/><Relationship Id="rId25" Type="http://schemas.openxmlformats.org/officeDocument/2006/relationships/hyperlink" Target="https://gallery.proficad.com/Znacky/rozvody-v-budovach/EPS,-EZS-a-CCTV/EZS---elektronicke-zabezpecovaci-systemy/blikac.html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gallery.proficad.com/Znacky/rozvody-v-budovach/EPS,-EZS-a-CCTV/EZS---elektronicke-zabezpecovaci-systemy/Infrazavora-vysilac.html" TargetMode="External"/><Relationship Id="rId20" Type="http://schemas.openxmlformats.org/officeDocument/2006/relationships/hyperlink" Target="https://gallery.proficad.com/Znacky/rozvody-v-budovach/EPS,-EZS-a-CCTV/EZS---elektronicke-zabezpecovaci-systemy/magneticky-kontakt.html" TargetMode="External"/><Relationship Id="rId29" Type="http://schemas.openxmlformats.org/officeDocument/2006/relationships/hyperlink" Target="https://gallery.proficad.com/Znacky/rozvody-v-budovach/EPS,-EZS-a-CCTV/EZS---elektronicke-zabezpecovaci-systemy/varovny-hlasic-koure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allery.proficad.com/Znacky/rozvody-v-budovach/EPS,-EZS-a-CCTV/EZS---elektronicke-zabezpecovaci-systemy/Sirena-venkovni-bez-blikace.html" TargetMode="External"/><Relationship Id="rId24" Type="http://schemas.openxmlformats.org/officeDocument/2006/relationships/hyperlink" Target="https://gallery.proficad.com/Znacky/rozvody-v-budovach/EPS,-EZS-a-CCTV/EZS---elektronicke-zabezpecovaci-systemy/sirena.html" TargetMode="External"/><Relationship Id="rId32" Type="http://schemas.openxmlformats.org/officeDocument/2006/relationships/hyperlink" Target="https://gallery.proficad.com/Znacky/rozvody-v-budovach/EPS,-EZS-a-CCTV/EZS---elektronicke-zabezpecovaci-systemy/detektor-pohybu.html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gallery.proficad.com/Znacky/rozvody-v-budovach/EPS,-EZS-a-CCTV/EZS---elektronicke-zabezpecovaci-systemy/Infrazavora-prijmac.html" TargetMode="External"/><Relationship Id="rId23" Type="http://schemas.openxmlformats.org/officeDocument/2006/relationships/hyperlink" Target="https://gallery.proficad.com/Znacky/rozvody-v-budovach/EPS,-EZS-a-CCTV/EZS---elektronicke-zabezpecovaci-systemy/spinac.html" TargetMode="External"/><Relationship Id="rId28" Type="http://schemas.openxmlformats.org/officeDocument/2006/relationships/hyperlink" Target="https://gallery.proficad.com/Znacky/rozvody-v-budovach/EPS,-EZS-a-CCTV/EZS---elektronicke-zabezpecovaci-systemy/hlasic-rozbiti-skla.html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gallery.proficad.com/Znacky/rozvody-v-budovach/EPS,-EZS-a-CCTV/EZS---elektronicke-zabezpecovaci-systemy/PIR.html" TargetMode="External"/><Relationship Id="rId19" Type="http://schemas.openxmlformats.org/officeDocument/2006/relationships/hyperlink" Target="https://gallery.proficad.com/Znacky/rozvody-v-budovach/EPS,-EZS-a-CCTV/EZS---elektronicke-zabezpecovaci-systemy/blokovany-zamek.html" TargetMode="External"/><Relationship Id="rId31" Type="http://schemas.openxmlformats.org/officeDocument/2006/relationships/hyperlink" Target="https://gallery.proficad.com/Znacky/rozvody-v-budovach/EPS,-EZS-a-CCTV/EZS---elektronicke-zabezpecovaci-systemy/detektor-vloupan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allery.proficad.com/Znacky/rozvody-v-budovach/EPS,-EZS-a-CCTV/EZS---elektronicke-zabezpecovaci-systemy/Panic-tlacitko.html" TargetMode="External"/><Relationship Id="rId14" Type="http://schemas.openxmlformats.org/officeDocument/2006/relationships/hyperlink" Target="https://gallery.proficad.com/Znacky/rozvody-v-budovach/EPS,-EZS-a-CCTV/EZS---elektronicke-zabezpecovaci-systemy/Venkovni-sirena-s-blikacem.html" TargetMode="External"/><Relationship Id="rId22" Type="http://schemas.openxmlformats.org/officeDocument/2006/relationships/hyperlink" Target="https://gallery.proficad.com/Znacky/rozvody-v-budovach/EPS,-EZS-a-CCTV/EZS---elektronicke-zabezpecovaci-systemy/sklo-s-alarmovym-dratem.html" TargetMode="External"/><Relationship Id="rId27" Type="http://schemas.openxmlformats.org/officeDocument/2006/relationships/hyperlink" Target="https://gallery.proficad.com/Znacky/rozvody-v-budovach/EPS,-EZS-a-CCTV/EZS---elektronicke-zabezpecovaci-systemy/infracervene-pohybove-cidlo.html" TargetMode="External"/><Relationship Id="rId30" Type="http://schemas.openxmlformats.org/officeDocument/2006/relationships/hyperlink" Target="https://gallery.proficad.com/Znacky/rozvody-v-budovach/EPS,-EZS-a-CCTV/EZS---elektronicke-zabezpecovaci-systemy/hlasic-koure.html" TargetMode="External"/><Relationship Id="rId35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713</Words>
  <Characters>4212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4916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* * * *</cp:lastModifiedBy>
  <cp:revision>75</cp:revision>
  <dcterms:created xsi:type="dcterms:W3CDTF">2020-08-31T11:25:00Z</dcterms:created>
  <dcterms:modified xsi:type="dcterms:W3CDTF">2020-09-15T05:46:00Z</dcterms:modified>
</cp:coreProperties>
</file>