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4A1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3649827" w:rsidR="003B1345" w:rsidRPr="004813F7" w:rsidRDefault="00154B20" w:rsidP="004A1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4A1CAC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1AF2CAE" w:rsidR="003B1345" w:rsidRPr="004813F7" w:rsidRDefault="00DF136F" w:rsidP="00924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Zapojení </w:t>
            </w:r>
            <w:r w:rsidR="002C4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pínačů</w:t>
            </w:r>
            <w:r w:rsidR="00924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(</w:t>
            </w:r>
            <w:r w:rsidR="002C4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; </w:t>
            </w:r>
            <w:r w:rsidR="002C43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  <w:bookmarkEnd w:id="0"/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4A1CAC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27A90343" w:rsidR="003B1345" w:rsidRPr="004813F7" w:rsidRDefault="003B1345" w:rsidP="004A1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4A1CAC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7D6C64CE" w:rsidR="003B1345" w:rsidRPr="004813F7" w:rsidRDefault="003B1345" w:rsidP="004A1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4A1CAC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4A1CAC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DB3C0C4" w:rsidR="003B1345" w:rsidRPr="003B1345" w:rsidRDefault="00F85E1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4A1CAC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6240BA7B" w:rsidR="003B1345" w:rsidRPr="004813F7" w:rsidRDefault="00042409" w:rsidP="00C11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11B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4A1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4A1CAC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E5434BC" w:rsidR="006D733F" w:rsidRDefault="006D733F" w:rsidP="00042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4A1CAC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4A1CAC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4A1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4A1CAC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98DF261" w:rsidR="003B1345" w:rsidRPr="004813F7" w:rsidRDefault="003B1345" w:rsidP="004A1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4A1CAC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ACF981B" w:rsidR="003B1345" w:rsidRPr="004813F7" w:rsidRDefault="003B1345" w:rsidP="004A1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4A1CAC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CC111E5" w:rsidR="003B1345" w:rsidRPr="004813F7" w:rsidRDefault="003B1345" w:rsidP="004A1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7C71648C" w:rsidR="00367774" w:rsidRPr="00367774" w:rsidRDefault="00367774" w:rsidP="004A1CAC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4A1CAC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4A1CAC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C5410F2" w:rsidR="00367774" w:rsidRPr="00367774" w:rsidRDefault="00367774" w:rsidP="004A1CAC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01B0FFE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0999508" w14:textId="7B85E187" w:rsidR="002C4353" w:rsidRPr="002C4353" w:rsidRDefault="002C4353" w:rsidP="002C4353">
      <w:pPr>
        <w:rPr>
          <w:rFonts w:asciiTheme="minorHAnsi" w:hAnsiTheme="minorHAnsi" w:cstheme="minorHAnsi"/>
          <w:b/>
          <w:sz w:val="24"/>
          <w:szCs w:val="24"/>
        </w:rPr>
      </w:pPr>
      <w:r w:rsidRPr="002C4353">
        <w:rPr>
          <w:rFonts w:asciiTheme="minorHAnsi" w:hAnsiTheme="minorHAnsi" w:cstheme="minorHAnsi"/>
          <w:b/>
          <w:sz w:val="24"/>
          <w:szCs w:val="24"/>
        </w:rPr>
        <w:t>Nakreslete funkční schéma, jednopólové schéma a schéma zapojení přes krabice s vyznačením příslušných barev vodičů, popište využití těchto přístrojů</w:t>
      </w:r>
      <w:r w:rsidR="00D44CA2">
        <w:rPr>
          <w:rFonts w:asciiTheme="minorHAnsi" w:hAnsiTheme="minorHAnsi" w:cstheme="minorHAnsi"/>
          <w:b/>
          <w:sz w:val="24"/>
          <w:szCs w:val="24"/>
        </w:rPr>
        <w:t>, napište odborný název, číslo řazení a slangový název používaný elektrikáři. Dodržte platné ČSN.</w:t>
      </w:r>
    </w:p>
    <w:p w14:paraId="3EF70B81" w14:textId="5E4EBC08" w:rsidR="002C4353" w:rsidRPr="002C4353" w:rsidRDefault="002C4353" w:rsidP="002C4353">
      <w:pPr>
        <w:rPr>
          <w:rFonts w:asciiTheme="minorHAnsi" w:hAnsiTheme="minorHAnsi" w:cstheme="minorHAnsi"/>
          <w:sz w:val="24"/>
          <w:szCs w:val="24"/>
        </w:rPr>
      </w:pPr>
      <w:r w:rsidRPr="002C4353">
        <w:rPr>
          <w:rFonts w:asciiTheme="minorHAnsi" w:hAnsiTheme="minorHAnsi" w:cstheme="minorHAnsi"/>
          <w:sz w:val="24"/>
          <w:szCs w:val="24"/>
        </w:rPr>
        <w:t>Jednopólový spínač</w:t>
      </w:r>
      <w:r w:rsidR="00D44CA2">
        <w:rPr>
          <w:rFonts w:asciiTheme="minorHAnsi" w:hAnsiTheme="minorHAnsi" w:cstheme="minorHAnsi"/>
          <w:sz w:val="24"/>
          <w:szCs w:val="24"/>
        </w:rPr>
        <w:t xml:space="preserve"> (spínání dvou svítidel současně)</w:t>
      </w:r>
    </w:p>
    <w:p w14:paraId="2681252A" w14:textId="6BCD00D7" w:rsidR="002C4353" w:rsidRPr="002C4353" w:rsidRDefault="002C4353" w:rsidP="002C4353">
      <w:pPr>
        <w:rPr>
          <w:rFonts w:asciiTheme="minorHAnsi" w:hAnsiTheme="minorHAnsi" w:cstheme="minorHAnsi"/>
          <w:sz w:val="24"/>
          <w:szCs w:val="24"/>
        </w:rPr>
      </w:pPr>
      <w:r w:rsidRPr="002C4353">
        <w:rPr>
          <w:rFonts w:asciiTheme="minorHAnsi" w:hAnsiTheme="minorHAnsi" w:cstheme="minorHAnsi"/>
          <w:sz w:val="24"/>
          <w:szCs w:val="24"/>
        </w:rPr>
        <w:t>Spínač řazení č. 5</w:t>
      </w:r>
      <w:r w:rsidR="00D44CA2">
        <w:rPr>
          <w:rFonts w:asciiTheme="minorHAnsi" w:hAnsiTheme="minorHAnsi" w:cstheme="minorHAnsi"/>
          <w:sz w:val="24"/>
          <w:szCs w:val="24"/>
        </w:rPr>
        <w:t xml:space="preserve"> (spínání 2 svítidel a 3 svítidel – např. pětiramenný lustr nebo světla v místnosti)</w:t>
      </w:r>
    </w:p>
    <w:p w14:paraId="3375BD9A" w14:textId="77777777" w:rsidR="00813FDB" w:rsidRDefault="00813FDB" w:rsidP="00813FD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_Hlk490555054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46F7796A" w14:textId="77777777" w:rsidR="00813FDB" w:rsidRDefault="00813FDB" w:rsidP="00813FDB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1EF9A164" w14:textId="77777777" w:rsidR="00813FDB" w:rsidRDefault="00813FDB" w:rsidP="00813FD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A63CA" w14:textId="77777777" w:rsidR="00A0211A" w:rsidRDefault="00A0211A" w:rsidP="004258E9">
      <w:pPr>
        <w:spacing w:after="0" w:line="240" w:lineRule="auto"/>
      </w:pPr>
      <w:r>
        <w:separator/>
      </w:r>
    </w:p>
  </w:endnote>
  <w:endnote w:type="continuationSeparator" w:id="0">
    <w:p w14:paraId="6257F8F4" w14:textId="77777777" w:rsidR="00A0211A" w:rsidRDefault="00A0211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4A1CAC" w:rsidRDefault="004A1C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4A1CAC" w:rsidRDefault="004A1C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DAB3E21" w:rsidR="004A1CAC" w:rsidRDefault="004A1CAC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924740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E957C" w14:textId="77777777" w:rsidR="00A0211A" w:rsidRDefault="00A0211A" w:rsidP="004258E9">
      <w:pPr>
        <w:spacing w:after="0" w:line="240" w:lineRule="auto"/>
      </w:pPr>
      <w:r>
        <w:separator/>
      </w:r>
    </w:p>
  </w:footnote>
  <w:footnote w:type="continuationSeparator" w:id="0">
    <w:p w14:paraId="7F840744" w14:textId="77777777" w:rsidR="00A0211A" w:rsidRDefault="00A0211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4A1CAC" w:rsidRDefault="004A1C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4A1CAC" w:rsidRDefault="004A1CA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4A1CAC" w:rsidRPr="00812C4D" w:rsidRDefault="004A1C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4A1CAC" w:rsidRDefault="004A1C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4A1CAC" w:rsidRDefault="004A1CAC" w:rsidP="003500AC">
    <w:pPr>
      <w:pStyle w:val="Bezmezer"/>
      <w:ind w:firstLine="708"/>
      <w:jc w:val="right"/>
    </w:pPr>
    <w:r>
      <w:t>ovsouepl@gmail.com</w:t>
    </w:r>
  </w:p>
  <w:p w14:paraId="3EC879DC" w14:textId="0AF73277" w:rsidR="004A1CAC" w:rsidRDefault="004A1C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152C"/>
    <w:rsid w:val="00031D51"/>
    <w:rsid w:val="0003264B"/>
    <w:rsid w:val="00042409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5042"/>
    <w:rsid w:val="00102E5A"/>
    <w:rsid w:val="0010638C"/>
    <w:rsid w:val="00106FD4"/>
    <w:rsid w:val="00121071"/>
    <w:rsid w:val="0014013F"/>
    <w:rsid w:val="00141EB8"/>
    <w:rsid w:val="00154B20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3946"/>
    <w:rsid w:val="002C4353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1CAC"/>
    <w:rsid w:val="004A5E9F"/>
    <w:rsid w:val="004D04ED"/>
    <w:rsid w:val="004D4EA0"/>
    <w:rsid w:val="004D5AB2"/>
    <w:rsid w:val="004E215F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E418D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580A"/>
    <w:rsid w:val="007279AD"/>
    <w:rsid w:val="00757F83"/>
    <w:rsid w:val="007879E0"/>
    <w:rsid w:val="007B616D"/>
    <w:rsid w:val="007C41E1"/>
    <w:rsid w:val="007D5C16"/>
    <w:rsid w:val="00813FDB"/>
    <w:rsid w:val="00864324"/>
    <w:rsid w:val="0086758B"/>
    <w:rsid w:val="00875393"/>
    <w:rsid w:val="008820E5"/>
    <w:rsid w:val="00886DF0"/>
    <w:rsid w:val="008A012B"/>
    <w:rsid w:val="008A790C"/>
    <w:rsid w:val="008B5D91"/>
    <w:rsid w:val="008C6E5A"/>
    <w:rsid w:val="0092129E"/>
    <w:rsid w:val="00924740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211A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C581B"/>
    <w:rsid w:val="00BE6AC8"/>
    <w:rsid w:val="00C050CD"/>
    <w:rsid w:val="00C11B7F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44CA2"/>
    <w:rsid w:val="00D7130E"/>
    <w:rsid w:val="00D906B4"/>
    <w:rsid w:val="00D94154"/>
    <w:rsid w:val="00DA01D5"/>
    <w:rsid w:val="00DC6E8C"/>
    <w:rsid w:val="00DD232D"/>
    <w:rsid w:val="00DE4701"/>
    <w:rsid w:val="00DF136F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85E17"/>
    <w:rsid w:val="00F940E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9</cp:revision>
  <cp:lastPrinted>2020-09-14T09:03:00Z</cp:lastPrinted>
  <dcterms:created xsi:type="dcterms:W3CDTF">2020-09-04T09:47:00Z</dcterms:created>
  <dcterms:modified xsi:type="dcterms:W3CDTF">2020-09-30T09:10:00Z</dcterms:modified>
</cp:coreProperties>
</file>