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545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567E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26-51</w:t>
            </w:r>
            <w:bookmarkStart w:id="0" w:name="_GoBack"/>
            <w:bookmarkEnd w:id="0"/>
            <w:r w:rsidR="00B545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B54507">
        <w:rPr>
          <w:rStyle w:val="Siln"/>
          <w:b w:val="0"/>
          <w:sz w:val="24"/>
          <w:szCs w:val="24"/>
        </w:rPr>
        <w:t xml:space="preserve">pro schmittův klopný obvodu </w:t>
      </w:r>
      <w:r>
        <w:rPr>
          <w:rStyle w:val="Siln"/>
          <w:b w:val="0"/>
          <w:sz w:val="24"/>
          <w:szCs w:val="24"/>
        </w:rPr>
        <w:t xml:space="preserve">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B54507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Schéma zapojení</w:t>
      </w:r>
      <w:r w:rsidR="004B04A4">
        <w:rPr>
          <w:rStyle w:val="Siln"/>
          <w:b w:val="0"/>
          <w:sz w:val="24"/>
          <w:szCs w:val="24"/>
        </w:rPr>
        <w:t xml:space="preserve"> naleznete 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95" w:rsidRDefault="00960C95" w:rsidP="004258E9">
      <w:pPr>
        <w:spacing w:after="0" w:line="240" w:lineRule="auto"/>
      </w:pPr>
      <w:r>
        <w:separator/>
      </w:r>
    </w:p>
  </w:endnote>
  <w:endnote w:type="continuationSeparator" w:id="0">
    <w:p w:rsidR="00960C95" w:rsidRDefault="00960C9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8567E4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95" w:rsidRDefault="00960C95" w:rsidP="004258E9">
      <w:pPr>
        <w:spacing w:after="0" w:line="240" w:lineRule="auto"/>
      </w:pPr>
      <w:r>
        <w:separator/>
      </w:r>
    </w:p>
  </w:footnote>
  <w:footnote w:type="continuationSeparator" w:id="0">
    <w:p w:rsidR="00960C95" w:rsidRDefault="00960C9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2406"/>
    <w:rsid w:val="007B616D"/>
    <w:rsid w:val="007C41E1"/>
    <w:rsid w:val="007D5C16"/>
    <w:rsid w:val="008378B6"/>
    <w:rsid w:val="008567E4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C95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54507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1A0D"/>
    <w:rsid w:val="00EF5086"/>
    <w:rsid w:val="00F40762"/>
    <w:rsid w:val="00F40C4B"/>
    <w:rsid w:val="00F44E95"/>
    <w:rsid w:val="00F7272F"/>
    <w:rsid w:val="00F94229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3AD2B"/>
  <w15:docId w15:val="{5E61EADB-4437-4BBC-9A15-F0E213F9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2020-10-01T09:28:00Z</dcterms:modified>
</cp:coreProperties>
</file>