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BEAD6D4" w:rsidR="003B1345" w:rsidRPr="004813F7" w:rsidRDefault="00CE053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CC4B4DE" w:rsidR="003B1345" w:rsidRPr="004813F7" w:rsidRDefault="00D602A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Spolupráce přijímače s externími periferiemi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DiseqC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relé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0DA188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1CC6163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83B072D" w:rsidR="003B1345" w:rsidRPr="003B1345" w:rsidRDefault="005E13D1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Digitální technologie ve spotřební elektronice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EFF8D9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939154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84C15EB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1357F4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23FB864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B654576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2FD258FE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4C2A132D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 xml:space="preserve">Realizace </w:t>
      </w:r>
      <w:proofErr w:type="spellStart"/>
      <w:r>
        <w:rPr>
          <w:rStyle w:val="Siln"/>
          <w:sz w:val="24"/>
          <w:szCs w:val="24"/>
        </w:rPr>
        <w:t>vícedružicového</w:t>
      </w:r>
      <w:proofErr w:type="spellEnd"/>
      <w:r>
        <w:rPr>
          <w:rStyle w:val="Siln"/>
          <w:sz w:val="24"/>
          <w:szCs w:val="24"/>
        </w:rPr>
        <w:t xml:space="preserve"> příjmu pomocí </w:t>
      </w:r>
      <w:proofErr w:type="spellStart"/>
      <w:r>
        <w:rPr>
          <w:rStyle w:val="Siln"/>
          <w:sz w:val="24"/>
          <w:szCs w:val="24"/>
        </w:rPr>
        <w:t>multifocus</w:t>
      </w:r>
      <w:proofErr w:type="spellEnd"/>
      <w:r>
        <w:rPr>
          <w:rStyle w:val="Siln"/>
          <w:sz w:val="24"/>
          <w:szCs w:val="24"/>
        </w:rPr>
        <w:t xml:space="preserve"> a </w:t>
      </w:r>
      <w:proofErr w:type="spellStart"/>
      <w:r>
        <w:rPr>
          <w:rStyle w:val="Siln"/>
          <w:sz w:val="24"/>
          <w:szCs w:val="24"/>
        </w:rPr>
        <w:t>DiseqC</w:t>
      </w:r>
      <w:proofErr w:type="spellEnd"/>
      <w:r>
        <w:rPr>
          <w:rStyle w:val="Siln"/>
          <w:sz w:val="24"/>
          <w:szCs w:val="24"/>
        </w:rPr>
        <w:t xml:space="preserve"> relé</w:t>
      </w:r>
    </w:p>
    <w:p w14:paraId="052E8D94" w14:textId="65FA0D47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44DC4492" w14:textId="51A26E03" w:rsidR="00D602AE" w:rsidRDefault="00D602AE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 w:rsidRPr="00D602AE">
        <w:rPr>
          <w:rStyle w:val="Siln"/>
          <w:b w:val="0"/>
          <w:sz w:val="24"/>
          <w:szCs w:val="24"/>
        </w:rPr>
        <w:t>Prostudujte si skripta „Digitální technologie a příjem“ z</w:t>
      </w:r>
      <w:r>
        <w:rPr>
          <w:rStyle w:val="Siln"/>
          <w:b w:val="0"/>
          <w:sz w:val="24"/>
          <w:szCs w:val="24"/>
        </w:rPr>
        <w:t> níže uvedeného odkazu, zejména od strany 189.</w:t>
      </w:r>
    </w:p>
    <w:p w14:paraId="5F633C42" w14:textId="6CA8F1E6" w:rsidR="00D602AE" w:rsidRDefault="00D602AE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Nakreslete schéma zapojení pomocí čty</w:t>
      </w:r>
      <w:r w:rsidR="005E13D1">
        <w:rPr>
          <w:rStyle w:val="Siln"/>
          <w:b w:val="0"/>
          <w:sz w:val="24"/>
          <w:szCs w:val="24"/>
        </w:rPr>
        <w:t>ř</w:t>
      </w:r>
      <w:r>
        <w:rPr>
          <w:rStyle w:val="Siln"/>
          <w:b w:val="0"/>
          <w:sz w:val="24"/>
          <w:szCs w:val="24"/>
        </w:rPr>
        <w:t xml:space="preserve">vstupového </w:t>
      </w:r>
      <w:proofErr w:type="spellStart"/>
      <w:r>
        <w:rPr>
          <w:rStyle w:val="Siln"/>
          <w:b w:val="0"/>
          <w:sz w:val="24"/>
          <w:szCs w:val="24"/>
        </w:rPr>
        <w:t>DiseqC</w:t>
      </w:r>
      <w:proofErr w:type="spellEnd"/>
      <w:r>
        <w:rPr>
          <w:rStyle w:val="Siln"/>
          <w:b w:val="0"/>
          <w:sz w:val="24"/>
          <w:szCs w:val="24"/>
        </w:rPr>
        <w:t xml:space="preserve"> relé, zvolte vhodný typ relé například z nabídky </w:t>
      </w:r>
      <w:r w:rsidR="005E13D1">
        <w:rPr>
          <w:rStyle w:val="Siln"/>
          <w:b w:val="0"/>
          <w:sz w:val="24"/>
          <w:szCs w:val="24"/>
        </w:rPr>
        <w:t>f</w:t>
      </w:r>
      <w:r>
        <w:rPr>
          <w:rStyle w:val="Siln"/>
          <w:b w:val="0"/>
          <w:sz w:val="24"/>
          <w:szCs w:val="24"/>
        </w:rPr>
        <w:t xml:space="preserve">irem </w:t>
      </w:r>
      <w:proofErr w:type="spellStart"/>
      <w:r>
        <w:rPr>
          <w:rStyle w:val="Siln"/>
          <w:b w:val="0"/>
          <w:sz w:val="24"/>
          <w:szCs w:val="24"/>
        </w:rPr>
        <w:t>Omko</w:t>
      </w:r>
      <w:proofErr w:type="spellEnd"/>
      <w:r>
        <w:rPr>
          <w:rStyle w:val="Siln"/>
          <w:b w:val="0"/>
          <w:sz w:val="24"/>
          <w:szCs w:val="24"/>
        </w:rPr>
        <w:t xml:space="preserve"> nebo elektro Herink (odkazy níže) </w:t>
      </w:r>
    </w:p>
    <w:p w14:paraId="20D88B7A" w14:textId="7405ACC0" w:rsidR="005E13D1" w:rsidRDefault="005E13D1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Popište princip nastavení </w:t>
      </w:r>
      <w:proofErr w:type="spellStart"/>
      <w:r>
        <w:rPr>
          <w:rStyle w:val="Siln"/>
          <w:b w:val="0"/>
          <w:sz w:val="24"/>
          <w:szCs w:val="24"/>
        </w:rPr>
        <w:t>DiseqC</w:t>
      </w:r>
      <w:proofErr w:type="spellEnd"/>
      <w:r>
        <w:rPr>
          <w:rStyle w:val="Siln"/>
          <w:b w:val="0"/>
          <w:sz w:val="24"/>
          <w:szCs w:val="24"/>
        </w:rPr>
        <w:t xml:space="preserve"> signálů při ladění a nastavení přijímače </w:t>
      </w:r>
      <w:proofErr w:type="spellStart"/>
      <w:r>
        <w:rPr>
          <w:rStyle w:val="Siln"/>
          <w:b w:val="0"/>
          <w:sz w:val="24"/>
          <w:szCs w:val="24"/>
        </w:rPr>
        <w:t>GoSAT</w:t>
      </w:r>
      <w:proofErr w:type="spellEnd"/>
      <w:r>
        <w:rPr>
          <w:rStyle w:val="Siln"/>
          <w:b w:val="0"/>
          <w:sz w:val="24"/>
          <w:szCs w:val="24"/>
        </w:rPr>
        <w:t xml:space="preserve"> GS7060HDI (jeho návod naleznete například na stránkách firmy </w:t>
      </w:r>
      <w:proofErr w:type="spellStart"/>
      <w:r>
        <w:rPr>
          <w:rStyle w:val="Siln"/>
          <w:b w:val="0"/>
          <w:sz w:val="24"/>
          <w:szCs w:val="24"/>
        </w:rPr>
        <w:t>Omko</w:t>
      </w:r>
      <w:proofErr w:type="spellEnd"/>
      <w:r>
        <w:rPr>
          <w:rStyle w:val="Siln"/>
          <w:b w:val="0"/>
          <w:sz w:val="24"/>
          <w:szCs w:val="24"/>
        </w:rPr>
        <w:t xml:space="preserve"> nebo </w:t>
      </w:r>
      <w:proofErr w:type="spellStart"/>
      <w:r>
        <w:rPr>
          <w:rStyle w:val="Siln"/>
          <w:b w:val="0"/>
          <w:sz w:val="24"/>
          <w:szCs w:val="24"/>
        </w:rPr>
        <w:t>Euronics</w:t>
      </w:r>
      <w:proofErr w:type="spellEnd"/>
      <w:r>
        <w:rPr>
          <w:rStyle w:val="Siln"/>
          <w:b w:val="0"/>
          <w:sz w:val="24"/>
          <w:szCs w:val="24"/>
        </w:rPr>
        <w:t>.</w:t>
      </w:r>
    </w:p>
    <w:p w14:paraId="18C142DB" w14:textId="3D199A83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4FC864E2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2FC16A9C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Odkazy :</w:t>
      </w:r>
    </w:p>
    <w:p w14:paraId="2A23B817" w14:textId="375A26E5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892DF2F" w14:textId="70EE4EC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Pr="00182C3C">
          <w:rPr>
            <w:rStyle w:val="Hypertextovodkaz"/>
            <w:sz w:val="24"/>
            <w:szCs w:val="24"/>
          </w:rPr>
          <w:t>https://www.souepl.cz/index.php/distancni-vzdelavani-ov/</w:t>
        </w:r>
      </w:hyperlink>
    </w:p>
    <w:p w14:paraId="600458CB" w14:textId="01519EE3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349158D" w14:textId="76E9178B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8" w:history="1">
        <w:r w:rsidRPr="00182C3C">
          <w:rPr>
            <w:rStyle w:val="Hypertextovodkaz"/>
            <w:sz w:val="24"/>
            <w:szCs w:val="24"/>
          </w:rPr>
          <w:t>www.elektroherink.cz</w:t>
        </w:r>
      </w:hyperlink>
    </w:p>
    <w:p w14:paraId="5285110F" w14:textId="67391D31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521C32F" w14:textId="3BC63B26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9" w:history="1">
        <w:r w:rsidRPr="00182C3C">
          <w:rPr>
            <w:rStyle w:val="Hypertextovodkaz"/>
            <w:sz w:val="24"/>
            <w:szCs w:val="24"/>
          </w:rPr>
          <w:t>www.omko.cz</w:t>
        </w:r>
      </w:hyperlink>
    </w:p>
    <w:p w14:paraId="585DAA18" w14:textId="3ED7F0AE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205C0D32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10" w:history="1">
        <w:r w:rsidRPr="00182C3C">
          <w:rPr>
            <w:rStyle w:val="Hypertextovodkaz"/>
            <w:sz w:val="24"/>
            <w:szCs w:val="24"/>
          </w:rPr>
          <w:t>www.euronics.cz</w:t>
        </w:r>
      </w:hyperlink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B849C" w14:textId="77777777" w:rsidR="00846D58" w:rsidRDefault="00846D58" w:rsidP="004258E9">
      <w:pPr>
        <w:spacing w:after="0" w:line="240" w:lineRule="auto"/>
      </w:pPr>
      <w:r>
        <w:separator/>
      </w:r>
    </w:p>
  </w:endnote>
  <w:endnote w:type="continuationSeparator" w:id="0">
    <w:p w14:paraId="00C4D74E" w14:textId="77777777" w:rsidR="00846D58" w:rsidRDefault="00846D5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8E2D2A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E0536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46EFB" w14:textId="77777777" w:rsidR="00846D58" w:rsidRDefault="00846D58" w:rsidP="004258E9">
      <w:pPr>
        <w:spacing w:after="0" w:line="240" w:lineRule="auto"/>
      </w:pPr>
      <w:r>
        <w:separator/>
      </w:r>
    </w:p>
  </w:footnote>
  <w:footnote w:type="continuationSeparator" w:id="0">
    <w:p w14:paraId="30AA5607" w14:textId="77777777" w:rsidR="00846D58" w:rsidRDefault="00846D5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21A2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46D58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14DB"/>
    <w:rsid w:val="00B336F9"/>
    <w:rsid w:val="00B60B3B"/>
    <w:rsid w:val="00B667EF"/>
    <w:rsid w:val="00B95D94"/>
    <w:rsid w:val="00BA00D1"/>
    <w:rsid w:val="00BA1B6A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CE0536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54AD7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herin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uronic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k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3</cp:revision>
  <dcterms:created xsi:type="dcterms:W3CDTF">2020-09-07T04:14:00Z</dcterms:created>
  <dcterms:modified xsi:type="dcterms:W3CDTF">2020-09-07T04:21:00Z</dcterms:modified>
</cp:coreProperties>
</file>